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2E4" w:rsidRPr="00E335A0" w:rsidRDefault="005332E4">
      <w:bookmarkStart w:id="0" w:name="_GoBack"/>
      <w:bookmarkEnd w:id="0"/>
    </w:p>
    <w:p w:rsidR="00E335A0" w:rsidRDefault="00E335A0" w:rsidP="00E335A0">
      <w:pPr>
        <w:autoSpaceDE w:val="0"/>
        <w:autoSpaceDN w:val="0"/>
        <w:adjustRightInd w:val="0"/>
        <w:spacing w:after="0" w:line="240" w:lineRule="auto"/>
        <w:jc w:val="center"/>
        <w:rPr>
          <w:rFonts w:cs="Calibri-Light"/>
          <w:sz w:val="36"/>
          <w:szCs w:val="36"/>
        </w:rPr>
      </w:pPr>
      <w:r w:rsidRPr="00E335A0">
        <w:rPr>
          <w:rFonts w:cs="Calibri-Light"/>
          <w:sz w:val="36"/>
          <w:szCs w:val="36"/>
        </w:rPr>
        <w:t xml:space="preserve">GUIA RAPIDA PARA </w:t>
      </w:r>
      <w:r w:rsidR="005634FF">
        <w:rPr>
          <w:rFonts w:cs="Calibri-Light"/>
          <w:sz w:val="36"/>
          <w:szCs w:val="36"/>
        </w:rPr>
        <w:t>INGRESO DE VGM</w:t>
      </w:r>
    </w:p>
    <w:p w:rsidR="00E335A0" w:rsidRPr="00E335A0" w:rsidRDefault="00E335A0" w:rsidP="00E335A0">
      <w:pPr>
        <w:rPr>
          <w:rFonts w:cs="Calibri"/>
        </w:rPr>
      </w:pPr>
    </w:p>
    <w:p w:rsidR="00E335A0" w:rsidRPr="00E335A0" w:rsidRDefault="00E335A0" w:rsidP="00E335A0">
      <w:pPr>
        <w:rPr>
          <w:rFonts w:cs="Calibri"/>
          <w:b/>
          <w:lang w:val="en-US"/>
        </w:rPr>
      </w:pPr>
      <w:r w:rsidRPr="00E335A0">
        <w:rPr>
          <w:rFonts w:cs="Calibri"/>
          <w:b/>
          <w:lang w:val="en-US"/>
        </w:rPr>
        <w:t xml:space="preserve">Link: </w:t>
      </w:r>
      <w:hyperlink r:id="rId7" w:history="1">
        <w:r w:rsidR="006E0EF7" w:rsidRPr="00A032ED">
          <w:rPr>
            <w:rStyle w:val="Hipervnculo"/>
            <w:lang w:val="en-US"/>
          </w:rPr>
          <w:t>https://www.one-line.com/en</w:t>
        </w:r>
      </w:hyperlink>
      <w:r w:rsidR="006E0EF7">
        <w:rPr>
          <w:lang w:val="en-US"/>
        </w:rPr>
        <w:t xml:space="preserve"> </w:t>
      </w:r>
      <w:r>
        <w:rPr>
          <w:rFonts w:cs="Calibri"/>
          <w:b/>
          <w:lang w:val="en-US"/>
        </w:rPr>
        <w:t xml:space="preserve"> </w:t>
      </w:r>
    </w:p>
    <w:p w:rsidR="00E335A0" w:rsidRPr="005634FF" w:rsidRDefault="00E335A0" w:rsidP="005634FF">
      <w:pPr>
        <w:pStyle w:val="Prrafodelista"/>
        <w:numPr>
          <w:ilvl w:val="0"/>
          <w:numId w:val="1"/>
        </w:numPr>
        <w:rPr>
          <w:rFonts w:cs="Calibri"/>
        </w:rPr>
      </w:pPr>
      <w:r w:rsidRPr="00E335A0">
        <w:rPr>
          <w:rFonts w:cs="Calibri"/>
        </w:rPr>
        <w:t>Ingresar a web con usuario y clave</w:t>
      </w:r>
    </w:p>
    <w:p w:rsidR="00E335A0" w:rsidRDefault="000550C4">
      <w:r>
        <w:rPr>
          <w:noProof/>
          <w:lang w:eastAsia="es-CL"/>
        </w:rPr>
        <w:drawing>
          <wp:inline distT="0" distB="0" distL="0" distR="0" wp14:anchorId="59DDE891" wp14:editId="312FD818">
            <wp:extent cx="3495675" cy="1962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C1" w:rsidRDefault="00FB38C1"/>
    <w:p w:rsidR="00E335A0" w:rsidRPr="00323224" w:rsidRDefault="00E335A0" w:rsidP="00E335A0">
      <w:pPr>
        <w:pStyle w:val="Prrafodelista"/>
        <w:numPr>
          <w:ilvl w:val="0"/>
          <w:numId w:val="1"/>
        </w:numPr>
        <w:rPr>
          <w:rFonts w:ascii="Calibri" w:hAnsi="Calibri" w:cs="Calibri"/>
          <w:lang w:val="en-US"/>
        </w:rPr>
      </w:pPr>
      <w:proofErr w:type="spellStart"/>
      <w:r w:rsidRPr="00C5427C">
        <w:rPr>
          <w:rFonts w:ascii="Calibri" w:hAnsi="Calibri" w:cs="Calibri"/>
          <w:lang w:val="en-US"/>
        </w:rPr>
        <w:t>Presione</w:t>
      </w:r>
      <w:proofErr w:type="spellEnd"/>
      <w:r w:rsidRPr="00C5427C">
        <w:rPr>
          <w:rFonts w:ascii="Calibri" w:hAnsi="Calibri" w:cs="Calibri"/>
          <w:lang w:val="en-US"/>
        </w:rPr>
        <w:t xml:space="preserve"> el </w:t>
      </w:r>
      <w:proofErr w:type="spellStart"/>
      <w:r w:rsidRPr="00C5427C">
        <w:rPr>
          <w:rFonts w:ascii="Calibri" w:hAnsi="Calibri" w:cs="Calibri"/>
          <w:lang w:val="en-US"/>
        </w:rPr>
        <w:t>botón</w:t>
      </w:r>
      <w:proofErr w:type="spellEnd"/>
      <w:r w:rsidRPr="00C5427C">
        <w:rPr>
          <w:rFonts w:ascii="Calibri" w:hAnsi="Calibri" w:cs="Calibri"/>
          <w:lang w:val="en-US"/>
        </w:rPr>
        <w:t xml:space="preserve"> </w:t>
      </w:r>
      <w:r w:rsidR="00C5427C" w:rsidRPr="00C5427C">
        <w:rPr>
          <w:rFonts w:ascii="Calibri" w:hAnsi="Calibri" w:cs="Calibri"/>
          <w:b/>
          <w:lang w:val="en-US"/>
        </w:rPr>
        <w:t xml:space="preserve">Outbound – </w:t>
      </w:r>
      <w:r w:rsidR="005634FF">
        <w:rPr>
          <w:rFonts w:ascii="Calibri" w:hAnsi="Calibri" w:cs="Calibri"/>
          <w:b/>
          <w:lang w:val="en-US"/>
        </w:rPr>
        <w:t xml:space="preserve">VGM </w:t>
      </w:r>
      <w:r w:rsidR="000550C4">
        <w:rPr>
          <w:rFonts w:ascii="Calibri" w:hAnsi="Calibri" w:cs="Calibri"/>
          <w:b/>
          <w:lang w:val="en-US"/>
        </w:rPr>
        <w:t xml:space="preserve">- VGM </w:t>
      </w:r>
      <w:r w:rsidR="005634FF">
        <w:rPr>
          <w:rFonts w:ascii="Calibri" w:hAnsi="Calibri" w:cs="Calibri"/>
          <w:b/>
          <w:lang w:val="en-US"/>
        </w:rPr>
        <w:t>Input</w:t>
      </w:r>
      <w:r w:rsidR="00C5427C">
        <w:rPr>
          <w:rFonts w:ascii="Calibri" w:hAnsi="Calibri" w:cs="Calibri"/>
          <w:b/>
          <w:lang w:val="en-US"/>
        </w:rPr>
        <w:t xml:space="preserve"> </w:t>
      </w:r>
    </w:p>
    <w:p w:rsidR="00E335A0" w:rsidRPr="00323224" w:rsidRDefault="00E335A0" w:rsidP="00E335A0">
      <w:pPr>
        <w:pStyle w:val="Prrafodelista"/>
        <w:rPr>
          <w:rFonts w:ascii="Calibri" w:hAnsi="Calibri" w:cs="Calibri"/>
          <w:lang w:val="en-US"/>
        </w:rPr>
      </w:pPr>
    </w:p>
    <w:p w:rsidR="00E335A0" w:rsidRDefault="000550C4">
      <w:r>
        <w:rPr>
          <w:noProof/>
          <w:lang w:eastAsia="es-CL"/>
        </w:rPr>
        <w:drawing>
          <wp:inline distT="0" distB="0" distL="0" distR="0">
            <wp:extent cx="5534025" cy="2733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3B8" w:rsidRDefault="007003B8">
      <w:pPr>
        <w:rPr>
          <w:rFonts w:ascii="Calibri-Bold" w:hAnsi="Calibri-Bold" w:cs="Calibri-Bold"/>
          <w:b/>
          <w:bCs/>
        </w:rPr>
      </w:pPr>
    </w:p>
    <w:p w:rsidR="000550C4" w:rsidRDefault="000550C4">
      <w:pPr>
        <w:rPr>
          <w:rFonts w:ascii="Calibri-Bold" w:hAnsi="Calibri-Bold" w:cs="Calibri-Bold"/>
          <w:b/>
          <w:bCs/>
        </w:rPr>
      </w:pPr>
    </w:p>
    <w:p w:rsidR="000550C4" w:rsidRDefault="000550C4">
      <w:pPr>
        <w:rPr>
          <w:rFonts w:ascii="Calibri-Bold" w:hAnsi="Calibri-Bold" w:cs="Calibri-Bold"/>
          <w:b/>
          <w:bCs/>
        </w:rPr>
      </w:pPr>
    </w:p>
    <w:p w:rsidR="006A369A" w:rsidRDefault="006A369A"/>
    <w:p w:rsidR="00E335A0" w:rsidRDefault="005634FF" w:rsidP="00E335A0">
      <w:pPr>
        <w:pStyle w:val="Prrafodelista"/>
        <w:numPr>
          <w:ilvl w:val="0"/>
          <w:numId w:val="1"/>
        </w:numPr>
      </w:pPr>
      <w:r>
        <w:t xml:space="preserve">Puede buscar las </w:t>
      </w:r>
      <w:r w:rsidR="001D0EAF">
        <w:t xml:space="preserve">unidades por número de Booking </w:t>
      </w:r>
      <w:r>
        <w:t xml:space="preserve">o directamente digitando </w:t>
      </w:r>
      <w:r w:rsidR="0047134F">
        <w:t xml:space="preserve">el número de </w:t>
      </w:r>
      <w:r w:rsidR="005167F8">
        <w:t>contenedor.</w:t>
      </w:r>
      <w:r>
        <w:t xml:space="preserve"> </w:t>
      </w:r>
    </w:p>
    <w:p w:rsidR="00E335A0" w:rsidRDefault="00E335A0" w:rsidP="00E335A0">
      <w:pPr>
        <w:pStyle w:val="Prrafodelista"/>
      </w:pPr>
    </w:p>
    <w:p w:rsidR="00E335A0" w:rsidRDefault="000550C4">
      <w:r>
        <w:rPr>
          <w:noProof/>
          <w:lang w:eastAsia="es-CL"/>
        </w:rPr>
        <w:drawing>
          <wp:inline distT="0" distB="0" distL="0" distR="0">
            <wp:extent cx="5610225" cy="1266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69A" w:rsidRDefault="006A369A" w:rsidP="006A369A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B38C1" w:rsidRDefault="00E335A0" w:rsidP="005634FF">
      <w:pPr>
        <w:pStyle w:val="Prrafodelista"/>
        <w:numPr>
          <w:ilvl w:val="0"/>
          <w:numId w:val="1"/>
        </w:numPr>
      </w:pPr>
      <w:r w:rsidRPr="005634FF">
        <w:t xml:space="preserve"> </w:t>
      </w:r>
      <w:r w:rsidR="005634FF" w:rsidRPr="005634FF">
        <w:t xml:space="preserve">En el campo </w:t>
      </w:r>
      <w:proofErr w:type="spellStart"/>
      <w:r w:rsidR="005634FF" w:rsidRPr="005634FF">
        <w:rPr>
          <w:b/>
        </w:rPr>
        <w:t>Weight</w:t>
      </w:r>
      <w:proofErr w:type="spellEnd"/>
      <w:r w:rsidR="005634FF">
        <w:t xml:space="preserve"> debe</w:t>
      </w:r>
      <w:r w:rsidR="005634FF" w:rsidRPr="005634FF">
        <w:t xml:space="preserve"> ingresar VGM</w:t>
      </w:r>
      <w:r w:rsidR="005634FF">
        <w:t xml:space="preserve"> de la unidad</w:t>
      </w:r>
    </w:p>
    <w:p w:rsidR="000550C4" w:rsidRDefault="000550C4" w:rsidP="001D0EAF">
      <w:pPr>
        <w:ind w:left="360"/>
      </w:pPr>
    </w:p>
    <w:p w:rsidR="005634FF" w:rsidRDefault="005634FF" w:rsidP="005634FF">
      <w:r>
        <w:rPr>
          <w:noProof/>
          <w:lang w:eastAsia="es-CL"/>
        </w:rPr>
        <w:drawing>
          <wp:inline distT="0" distB="0" distL="0" distR="0">
            <wp:extent cx="5610225" cy="31337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C1" w:rsidRDefault="00FB38C1" w:rsidP="005634FF"/>
    <w:p w:rsidR="000550C4" w:rsidRDefault="000550C4" w:rsidP="005634FF"/>
    <w:p w:rsidR="000550C4" w:rsidRDefault="000550C4" w:rsidP="005634FF"/>
    <w:p w:rsidR="000550C4" w:rsidRDefault="000550C4" w:rsidP="005634FF"/>
    <w:p w:rsidR="000550C4" w:rsidRDefault="000550C4" w:rsidP="005634FF"/>
    <w:p w:rsidR="00FB38C1" w:rsidRDefault="00FB38C1" w:rsidP="005634FF"/>
    <w:p w:rsidR="000550C4" w:rsidRDefault="000550C4" w:rsidP="005634FF"/>
    <w:p w:rsidR="000550C4" w:rsidRDefault="000550C4" w:rsidP="005634FF"/>
    <w:p w:rsidR="000550C4" w:rsidRDefault="000550C4" w:rsidP="005634FF"/>
    <w:p w:rsidR="00FB38C1" w:rsidRPr="005634FF" w:rsidRDefault="005634FF" w:rsidP="00FB38C1">
      <w:pPr>
        <w:pStyle w:val="Prrafodelista"/>
        <w:numPr>
          <w:ilvl w:val="0"/>
          <w:numId w:val="1"/>
        </w:numPr>
      </w:pPr>
      <w:r w:rsidRPr="005634FF">
        <w:t xml:space="preserve">En el campo </w:t>
      </w:r>
      <w:proofErr w:type="spellStart"/>
      <w:r w:rsidRPr="005634FF">
        <w:rPr>
          <w:b/>
        </w:rPr>
        <w:t>Signatory</w:t>
      </w:r>
      <w:proofErr w:type="spellEnd"/>
      <w:r w:rsidRPr="005634FF">
        <w:rPr>
          <w:b/>
        </w:rPr>
        <w:t xml:space="preserve"> </w:t>
      </w:r>
      <w:r w:rsidRPr="005634FF">
        <w:t>se ingresa</w:t>
      </w:r>
      <w:r w:rsidR="001D0EAF">
        <w:t xml:space="preserve"> el nombre de </w:t>
      </w:r>
      <w:r w:rsidRPr="005634FF">
        <w:t>la empresa que pesa la unidad</w:t>
      </w:r>
      <w:r w:rsidR="00FB38C1">
        <w:t xml:space="preserve"> (si pesa en terminal</w:t>
      </w:r>
      <w:r w:rsidR="001D0EAF">
        <w:t xml:space="preserve"> debe  indicar nombre de terminal o en caso de </w:t>
      </w:r>
      <w:r w:rsidR="00FB38C1">
        <w:t>pesa</w:t>
      </w:r>
      <w:r w:rsidR="001D0EAF">
        <w:t>r</w:t>
      </w:r>
      <w:r w:rsidR="00FB38C1">
        <w:t xml:space="preserve"> en planta </w:t>
      </w:r>
      <w:r w:rsidR="001D0EAF">
        <w:t xml:space="preserve">debe </w:t>
      </w:r>
      <w:r w:rsidR="00FB38C1">
        <w:t>indicar nombre de la empresa</w:t>
      </w:r>
      <w:r w:rsidR="001D0EAF">
        <w:t xml:space="preserve"> verificadora</w:t>
      </w:r>
      <w:r w:rsidR="00FB38C1">
        <w:t>)</w:t>
      </w:r>
    </w:p>
    <w:p w:rsidR="00FB38C1" w:rsidRPr="00FB38C1" w:rsidRDefault="00FB38C1" w:rsidP="00FB38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s-CL"/>
        </w:rPr>
        <w:drawing>
          <wp:inline distT="0" distB="0" distL="0" distR="0">
            <wp:extent cx="5610225" cy="30765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4FF" w:rsidRDefault="00FB38C1" w:rsidP="00FB38C1">
      <w:pPr>
        <w:autoSpaceDE w:val="0"/>
        <w:autoSpaceDN w:val="0"/>
        <w:adjustRightInd w:val="0"/>
        <w:spacing w:after="0" w:line="240" w:lineRule="auto"/>
        <w:rPr>
          <w:b/>
        </w:rPr>
      </w:pPr>
      <w:r w:rsidRPr="00FB38C1">
        <w:rPr>
          <w:rFonts w:ascii="Calibri" w:hAnsi="Calibri" w:cs="Calibri"/>
          <w:b/>
        </w:rPr>
        <w:t>NOTA:</w:t>
      </w:r>
      <w:r>
        <w:rPr>
          <w:rFonts w:ascii="Calibri" w:hAnsi="Calibri" w:cs="Calibri"/>
        </w:rPr>
        <w:t xml:space="preserve"> solo los campos </w:t>
      </w:r>
      <w:proofErr w:type="spellStart"/>
      <w:r w:rsidRPr="005634FF">
        <w:rPr>
          <w:b/>
        </w:rPr>
        <w:t>Weight</w:t>
      </w:r>
      <w:proofErr w:type="spellEnd"/>
      <w:r>
        <w:rPr>
          <w:b/>
        </w:rPr>
        <w:t xml:space="preserve"> / </w:t>
      </w:r>
      <w:proofErr w:type="spellStart"/>
      <w:r w:rsidRPr="005634FF">
        <w:rPr>
          <w:b/>
        </w:rPr>
        <w:t>Signatory</w:t>
      </w:r>
      <w:proofErr w:type="spellEnd"/>
      <w:r>
        <w:rPr>
          <w:b/>
        </w:rPr>
        <w:t xml:space="preserve"> </w:t>
      </w:r>
      <w:r w:rsidRPr="00FB38C1">
        <w:rPr>
          <w:rFonts w:ascii="Calibri" w:hAnsi="Calibri" w:cs="Calibri"/>
        </w:rPr>
        <w:t>son mandatorios</w:t>
      </w:r>
      <w:r>
        <w:rPr>
          <w:b/>
        </w:rPr>
        <w:t xml:space="preserve"> </w:t>
      </w:r>
    </w:p>
    <w:p w:rsidR="002F7237" w:rsidRPr="00FB38C1" w:rsidRDefault="002F7237" w:rsidP="00FB38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B38C1" w:rsidRPr="00FB38C1" w:rsidRDefault="00FB38C1" w:rsidP="00FB38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B38C1" w:rsidRDefault="00FB38C1" w:rsidP="00FB38C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Luego de ingresar los campos obligatorios, </w:t>
      </w:r>
      <w:r w:rsidR="002F7237">
        <w:rPr>
          <w:rFonts w:ascii="Calibri" w:hAnsi="Calibri" w:cs="Calibri"/>
        </w:rPr>
        <w:t>presionar</w:t>
      </w:r>
      <w:r>
        <w:rPr>
          <w:rFonts w:ascii="Calibri" w:hAnsi="Calibri" w:cs="Calibri"/>
        </w:rPr>
        <w:t xml:space="preserve"> botón </w:t>
      </w:r>
      <w:proofErr w:type="spellStart"/>
      <w:r w:rsidRPr="00FB38C1">
        <w:rPr>
          <w:rFonts w:ascii="Calibri" w:hAnsi="Calibri" w:cs="Calibri"/>
          <w:b/>
        </w:rPr>
        <w:t>Save</w:t>
      </w:r>
      <w:proofErr w:type="spellEnd"/>
      <w:r>
        <w:rPr>
          <w:rFonts w:ascii="Calibri" w:hAnsi="Calibri" w:cs="Calibri"/>
        </w:rPr>
        <w:t xml:space="preserve"> para guardar</w:t>
      </w:r>
      <w:r w:rsidR="002F7237">
        <w:rPr>
          <w:rFonts w:ascii="Calibri" w:hAnsi="Calibri" w:cs="Calibri"/>
        </w:rPr>
        <w:t xml:space="preserve"> cambios realizados </w:t>
      </w:r>
      <w:r>
        <w:rPr>
          <w:rFonts w:ascii="Calibri" w:hAnsi="Calibri" w:cs="Calibri"/>
        </w:rPr>
        <w:t>y enviar información.</w:t>
      </w:r>
    </w:p>
    <w:p w:rsidR="002F7237" w:rsidRPr="00FB38C1" w:rsidRDefault="002F7237" w:rsidP="002F7237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003B8" w:rsidRPr="00FB38C1" w:rsidRDefault="00FB38C1" w:rsidP="00FB38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CL"/>
        </w:rPr>
        <w:drawing>
          <wp:inline distT="0" distB="0" distL="0" distR="0">
            <wp:extent cx="5610225" cy="21336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3B8" w:rsidRPr="00FB38C1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A00" w:rsidRDefault="00D54A00" w:rsidP="007003B8">
      <w:pPr>
        <w:spacing w:after="0" w:line="240" w:lineRule="auto"/>
      </w:pPr>
      <w:r>
        <w:separator/>
      </w:r>
    </w:p>
  </w:endnote>
  <w:endnote w:type="continuationSeparator" w:id="0">
    <w:p w:rsidR="00D54A00" w:rsidRDefault="00D54A00" w:rsidP="0070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B8" w:rsidRDefault="007003B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200025</wp:posOffset>
          </wp:positionV>
          <wp:extent cx="7000875" cy="2381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A00" w:rsidRDefault="00D54A00" w:rsidP="007003B8">
      <w:pPr>
        <w:spacing w:after="0" w:line="240" w:lineRule="auto"/>
      </w:pPr>
      <w:r>
        <w:separator/>
      </w:r>
    </w:p>
  </w:footnote>
  <w:footnote w:type="continuationSeparator" w:id="0">
    <w:p w:rsidR="00D54A00" w:rsidRDefault="00D54A00" w:rsidP="0070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0C4" w:rsidRPr="007003B8" w:rsidRDefault="000550C4" w:rsidP="000550C4">
    <w:pPr>
      <w:spacing w:after="0" w:line="240" w:lineRule="auto"/>
      <w:rPr>
        <w:rFonts w:eastAsia="Calibri"/>
        <w:b/>
        <w:bCs/>
        <w:noProof/>
        <w:color w:val="CC0066"/>
        <w:lang w:val="en-US" w:eastAsia="es-CL"/>
      </w:rPr>
    </w:pPr>
    <w:r>
      <w:rPr>
        <w:rFonts w:eastAsia="Calibri"/>
        <w:b/>
        <w:bCs/>
        <w:noProof/>
        <w:color w:val="CC0066"/>
        <w:lang w:eastAsia="es-CL"/>
      </w:rPr>
      <w:drawing>
        <wp:anchor distT="0" distB="0" distL="114300" distR="114300" simplePos="0" relativeHeight="251661312" behindDoc="0" locked="0" layoutInCell="1" allowOverlap="1" wp14:anchorId="59B9E6E9" wp14:editId="4BDC4D50">
          <wp:simplePos x="0" y="0"/>
          <wp:positionH relativeFrom="column">
            <wp:posOffset>-384810</wp:posOffset>
          </wp:positionH>
          <wp:positionV relativeFrom="paragraph">
            <wp:posOffset>7620</wp:posOffset>
          </wp:positionV>
          <wp:extent cx="1485900" cy="7524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b/>
        <w:bCs/>
        <w:noProof/>
        <w:color w:val="CC0066"/>
        <w:lang w:val="en-US" w:eastAsia="es-CL"/>
      </w:rPr>
      <w:t xml:space="preserve">                                                                                  </w:t>
    </w:r>
    <w:r w:rsidRPr="007003B8">
      <w:rPr>
        <w:rFonts w:eastAsia="Calibri"/>
        <w:b/>
        <w:bCs/>
        <w:noProof/>
        <w:color w:val="CC0066"/>
        <w:lang w:val="en-US" w:eastAsia="es-CL"/>
      </w:rPr>
      <w:t>Ocean Network Express (Chile)</w:t>
    </w:r>
    <w:r>
      <w:rPr>
        <w:rFonts w:eastAsia="Calibri"/>
        <w:b/>
        <w:bCs/>
        <w:noProof/>
        <w:color w:val="CC0066"/>
        <w:lang w:val="en-US" w:eastAsia="es-CL"/>
      </w:rPr>
      <w:t xml:space="preserve">                                                                              </w:t>
    </w:r>
  </w:p>
  <w:p w:rsidR="000550C4" w:rsidRDefault="000550C4" w:rsidP="000550C4">
    <w:pPr>
      <w:spacing w:after="0" w:line="240" w:lineRule="auto"/>
      <w:rPr>
        <w:rFonts w:eastAsia="Calibri"/>
        <w:noProof/>
        <w:color w:val="CC0066"/>
        <w:lang w:eastAsia="es-CL"/>
      </w:rPr>
    </w:pPr>
    <w:r w:rsidRPr="000550C4">
      <w:rPr>
        <w:rFonts w:eastAsia="Calibri"/>
        <w:noProof/>
        <w:color w:val="CC0066"/>
        <w:lang w:val="en-US" w:eastAsia="es-CL"/>
      </w:rPr>
      <w:t xml:space="preserve">                                                                                  Apoquindo 4800 4th. </w:t>
    </w:r>
    <w:r w:rsidRPr="00AC0701">
      <w:rPr>
        <w:rFonts w:eastAsia="Calibri"/>
        <w:noProof/>
        <w:color w:val="CC0066"/>
        <w:lang w:eastAsia="es-CL"/>
      </w:rPr>
      <w:t xml:space="preserve">Floor                                          </w:t>
    </w:r>
  </w:p>
  <w:p w:rsidR="000550C4" w:rsidRPr="007003B8" w:rsidRDefault="000550C4" w:rsidP="000550C4">
    <w:pPr>
      <w:spacing w:after="0" w:line="240" w:lineRule="auto"/>
      <w:rPr>
        <w:rFonts w:eastAsia="Calibri"/>
        <w:noProof/>
        <w:color w:val="CC0066"/>
        <w:lang w:eastAsia="es-CL"/>
      </w:rPr>
    </w:pPr>
    <w:r>
      <w:rPr>
        <w:rFonts w:eastAsia="Calibri"/>
        <w:noProof/>
        <w:color w:val="CC0066"/>
        <w:lang w:eastAsia="es-CL"/>
      </w:rPr>
      <w:t xml:space="preserve">                                                                                  </w:t>
    </w:r>
    <w:r w:rsidRPr="007003B8">
      <w:rPr>
        <w:rFonts w:eastAsia="Calibri"/>
        <w:noProof/>
        <w:color w:val="CC0066"/>
        <w:lang w:eastAsia="es-CL"/>
      </w:rPr>
      <w:t>Las Condes.  </w:t>
    </w:r>
    <w:r>
      <w:rPr>
        <w:rFonts w:eastAsia="Calibri"/>
        <w:noProof/>
        <w:color w:val="CC0066"/>
        <w:lang w:eastAsia="es-CL"/>
      </w:rPr>
      <w:t xml:space="preserve">   </w:t>
    </w:r>
    <w:r w:rsidRPr="00AC0701">
      <w:rPr>
        <w:rFonts w:eastAsia="Calibri"/>
        <w:noProof/>
        <w:color w:val="CC0066"/>
        <w:lang w:eastAsia="es-CL"/>
      </w:rPr>
      <w:t>Santiago – Chile</w:t>
    </w:r>
  </w:p>
  <w:p w:rsidR="007003B8" w:rsidRDefault="00700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34A"/>
    <w:multiLevelType w:val="hybridMultilevel"/>
    <w:tmpl w:val="99C49E96"/>
    <w:lvl w:ilvl="0" w:tplc="FC9A30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B6299"/>
    <w:multiLevelType w:val="hybridMultilevel"/>
    <w:tmpl w:val="08D40CEC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354A8"/>
    <w:multiLevelType w:val="hybridMultilevel"/>
    <w:tmpl w:val="7534A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37855"/>
    <w:multiLevelType w:val="hybridMultilevel"/>
    <w:tmpl w:val="70500F16"/>
    <w:lvl w:ilvl="0" w:tplc="2D16F1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3B8"/>
    <w:rsid w:val="00030DE5"/>
    <w:rsid w:val="000550C4"/>
    <w:rsid w:val="000B5945"/>
    <w:rsid w:val="001D0EAF"/>
    <w:rsid w:val="002F7237"/>
    <w:rsid w:val="00323224"/>
    <w:rsid w:val="0047134F"/>
    <w:rsid w:val="005167F8"/>
    <w:rsid w:val="005332E4"/>
    <w:rsid w:val="00545613"/>
    <w:rsid w:val="00553F78"/>
    <w:rsid w:val="005634FF"/>
    <w:rsid w:val="006A369A"/>
    <w:rsid w:val="006E0EF7"/>
    <w:rsid w:val="007003B8"/>
    <w:rsid w:val="0087426F"/>
    <w:rsid w:val="008E4C3F"/>
    <w:rsid w:val="00B932AB"/>
    <w:rsid w:val="00BE7437"/>
    <w:rsid w:val="00C5427C"/>
    <w:rsid w:val="00D069C9"/>
    <w:rsid w:val="00D22847"/>
    <w:rsid w:val="00D54A00"/>
    <w:rsid w:val="00DA31FE"/>
    <w:rsid w:val="00E335A0"/>
    <w:rsid w:val="00EB6B7E"/>
    <w:rsid w:val="00FB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336A7-EAF1-450B-A314-80171976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A3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0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B8"/>
  </w:style>
  <w:style w:type="paragraph" w:styleId="Piedepgina">
    <w:name w:val="footer"/>
    <w:basedOn w:val="Normal"/>
    <w:link w:val="PiedepginaCar"/>
    <w:uiPriority w:val="99"/>
    <w:unhideWhenUsed/>
    <w:rsid w:val="00700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B8"/>
  </w:style>
  <w:style w:type="character" w:styleId="Hipervnculo">
    <w:name w:val="Hyperlink"/>
    <w:basedOn w:val="Fuentedeprrafopredeter"/>
    <w:uiPriority w:val="99"/>
    <w:unhideWhenUsed/>
    <w:rsid w:val="00E335A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35A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A369A"/>
    <w:rPr>
      <w:rFonts w:ascii="Times New Roman" w:eastAsia="Times New Roman" w:hAnsi="Times New Roman" w:cs="Times New Roman"/>
      <w:b/>
      <w:bCs/>
      <w:sz w:val="36"/>
      <w:szCs w:val="3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one-line.com/en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Vargas</dc:creator>
  <cp:keywords/>
  <dc:description/>
  <cp:lastModifiedBy>Florencia Terzaghi</cp:lastModifiedBy>
  <cp:revision>2</cp:revision>
  <dcterms:created xsi:type="dcterms:W3CDTF">2019-02-27T20:22:00Z</dcterms:created>
  <dcterms:modified xsi:type="dcterms:W3CDTF">2019-02-27T20:22:00Z</dcterms:modified>
</cp:coreProperties>
</file>